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109AE" w14:textId="77777777" w:rsidR="00D71672" w:rsidRDefault="00D71672" w:rsidP="00E32928">
      <w:pPr>
        <w:spacing w:after="75" w:line="312" w:lineRule="atLeast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</w:p>
    <w:p w14:paraId="29026F69" w14:textId="2A38AFC2" w:rsidR="0047703A" w:rsidRPr="0047703A" w:rsidRDefault="00E32928" w:rsidP="00E32928">
      <w:pPr>
        <w:spacing w:after="75" w:line="312" w:lineRule="atLeast"/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</w:pPr>
      <w:r w:rsidRPr="0047703A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Regulamin praktyk kierunku Pedagogika </w:t>
      </w:r>
      <w:bookmarkStart w:id="0" w:name="_GoBack"/>
      <w:bookmarkEnd w:id="0"/>
      <w:r w:rsidR="0047703A" w:rsidRPr="0047703A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w </w:t>
      </w:r>
      <w:r w:rsidRPr="0047703A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Collegium Verum </w:t>
      </w:r>
    </w:p>
    <w:p w14:paraId="69FE9123" w14:textId="4DD8F685" w:rsidR="00E32928" w:rsidRPr="0047703A" w:rsidRDefault="0047703A" w:rsidP="00E32928">
      <w:pPr>
        <w:spacing w:after="75" w:line="312" w:lineRule="atLeast"/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</w:pPr>
      <w:r w:rsidRPr="0047703A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 xml:space="preserve">Specjalność: Terapia pedagogiczna – TP – </w:t>
      </w:r>
      <w:r w:rsidR="00E32928" w:rsidRPr="0047703A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RA 201</w:t>
      </w: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8</w:t>
      </w:r>
      <w:r w:rsidR="00E32928" w:rsidRPr="0047703A"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/</w:t>
      </w:r>
      <w:r>
        <w:rPr>
          <w:rFonts w:ascii="Arial" w:eastAsia="Times New Roman" w:hAnsi="Arial" w:cs="Arial"/>
          <w:color w:val="333333"/>
          <w:sz w:val="28"/>
          <w:szCs w:val="28"/>
          <w:lang w:val="pl-PL" w:eastAsia="pl-PL" w:bidi="ar-SA"/>
        </w:rPr>
        <w:t>2019</w:t>
      </w:r>
    </w:p>
    <w:p w14:paraId="6A56C3D4" w14:textId="77777777" w:rsidR="002A149D" w:rsidRPr="002A149D" w:rsidRDefault="002A149D" w:rsidP="00E32928">
      <w:pPr>
        <w:spacing w:after="75" w:line="312" w:lineRule="atLeast"/>
        <w:rPr>
          <w:rFonts w:ascii="Arial" w:eastAsia="Times New Roman" w:hAnsi="Arial" w:cs="Arial"/>
          <w:color w:val="333333"/>
          <w:sz w:val="36"/>
          <w:szCs w:val="36"/>
          <w:lang w:val="pl-PL" w:eastAsia="pl-PL" w:bidi="ar-SA"/>
        </w:rPr>
      </w:pPr>
    </w:p>
    <w:p w14:paraId="6612EA44" w14:textId="77777777" w:rsidR="00E32928" w:rsidRPr="00223A8A" w:rsidRDefault="00E32928" w:rsidP="00E32928">
      <w:pPr>
        <w:spacing w:after="75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W czasie praktyki 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tudenci</w:t>
      </w:r>
      <w:r w:rsidRPr="00223A8A">
        <w:rPr>
          <w:rFonts w:ascii="Arial" w:eastAsia="Times New Roman" w:hAnsi="Arial" w:cs="Arial"/>
          <w:b/>
          <w:color w:val="333333"/>
          <w:sz w:val="24"/>
          <w:szCs w:val="24"/>
          <w:lang w:val="pl-PL" w:eastAsia="pl-PL" w:bidi="ar-SA"/>
        </w:rPr>
        <w:t>:</w:t>
      </w:r>
    </w:p>
    <w:p w14:paraId="7EB22AE2" w14:textId="77777777" w:rsidR="00E32928" w:rsidRDefault="00E32928" w:rsidP="00E329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g</w:t>
      </w:r>
      <w:r w:rsidRPr="00DF3307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odnie reprezentują Uczelnię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 postępują zgodnie z wymaganiami placówki;</w:t>
      </w:r>
    </w:p>
    <w:p w14:paraId="14242DCB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 zajęcia prowadzone przez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terapeutę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- opiekuna; </w:t>
      </w:r>
    </w:p>
    <w:p w14:paraId="4AFD8ACE" w14:textId="3F71DBB1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prowa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dzą samodzielnie terapię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przygotowan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ą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pod kierunkiem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opiekuna;</w:t>
      </w:r>
    </w:p>
    <w:p w14:paraId="0E05D990" w14:textId="3E4EED9C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przygotowują zajęcia terapeutyczne z dzieckiem z uwzględnieniem metod i narzędzi właściwych dla projektowania uniwersalnego;</w:t>
      </w:r>
    </w:p>
    <w:p w14:paraId="7BC2D44D" w14:textId="237F8B60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pełnią obowiązki w zakresie zleconym im przez opiekunów; </w:t>
      </w:r>
    </w:p>
    <w:p w14:paraId="6F129965" w14:textId="3F8A8089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są ambasadorami idei projektowania uniwersalnego;</w:t>
      </w:r>
    </w:p>
    <w:p w14:paraId="7C579B82" w14:textId="0DD236E3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hospitują  </w:t>
      </w:r>
      <w:r w:rsidR="002A149D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terapeutyczne 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zajęcia pozalekcyjne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, jeśli odbywają praktyki w szkole i przedszkolu;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</w:t>
      </w:r>
    </w:p>
    <w:p w14:paraId="47F5CF13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przygotowują niezbędne środki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 materiały terapeutyczne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; </w:t>
      </w:r>
    </w:p>
    <w:p w14:paraId="3C15E7B1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biorą  czynny udział w ramach posiadanego czas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w przygotowaniu działań terapeutycznych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z udziałem opiekuna; </w:t>
      </w:r>
    </w:p>
    <w:p w14:paraId="2F663856" w14:textId="76E54A1A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poznają strukturę organizacyjną oraz warunki pracy placówk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i;</w:t>
      </w:r>
    </w:p>
    <w:p w14:paraId="5558C7CC" w14:textId="2CD33AAB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dokonują oceny placówki pod kątem projektowania uniwersalnego;</w:t>
      </w:r>
    </w:p>
    <w:p w14:paraId="7F8BF635" w14:textId="08777031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zapoznają się z innymi formami pracy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z dzieckiem </w:t>
      </w:r>
      <w:r w:rsidR="002A149D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ze SPE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 </w:t>
      </w: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wskazanymi przez opiekuna; </w:t>
      </w:r>
    </w:p>
    <w:p w14:paraId="37714D95" w14:textId="77777777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zapoznają s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ię z dokumentacją zajęć terapeutycznych prowadzonych przez placówkę i sposobem jej wypełniania;</w:t>
      </w:r>
    </w:p>
    <w:p w14:paraId="10BA3090" w14:textId="77777777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zapoznają się dokumentacją dziecka biorącego udział w terapii;</w:t>
      </w:r>
    </w:p>
    <w:p w14:paraId="51E5B936" w14:textId="77777777" w:rsidR="00E32928" w:rsidRPr="00223A8A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systematycznie prowadzą dokumentację praktyk;</w:t>
      </w:r>
    </w:p>
    <w:p w14:paraId="74FF2F98" w14:textId="3E7E8DFC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223A8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uczestniczą  w posiedzeniach </w:t>
      </w: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zespołów terapeutycznych;</w:t>
      </w:r>
    </w:p>
    <w:p w14:paraId="1819CA8D" w14:textId="7A18C662" w:rsidR="00E32928" w:rsidRDefault="00E32928" w:rsidP="00E3292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dzielą się wiedzą i umiejętnościami z zakresu projektowania uniwersalnego;</w:t>
      </w:r>
    </w:p>
    <w:p w14:paraId="0EB0CFAE" w14:textId="77777777" w:rsidR="0047703A" w:rsidRDefault="00E32928" w:rsidP="0047703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>zachowują poufność w sprawach dotyczących uczniów, ich rodzin i terapeutów;</w:t>
      </w:r>
    </w:p>
    <w:p w14:paraId="3F2DABE1" w14:textId="2B95036A" w:rsidR="0047703A" w:rsidRPr="0047703A" w:rsidRDefault="0047703A" w:rsidP="0047703A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</w:pPr>
      <w:r w:rsidRPr="0047703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t xml:space="preserve">Studentów studiów zaocznych obowiązuje 420 h  godzin praktyk (w tym 85h – praktyka hospitacyjna, 85h – praktyka asystencka, 170h – praktyka </w:t>
      </w:r>
      <w:r w:rsidRPr="0047703A">
        <w:rPr>
          <w:rFonts w:ascii="Arial" w:eastAsia="Times New Roman" w:hAnsi="Arial" w:cs="Arial"/>
          <w:color w:val="333333"/>
          <w:sz w:val="24"/>
          <w:szCs w:val="24"/>
          <w:lang w:val="pl-PL" w:eastAsia="pl-PL" w:bidi="ar-SA"/>
        </w:rPr>
        <w:lastRenderedPageBreak/>
        <w:t>nauczycielska, 80h – praktyka wychowawcza – kolonie/obozy z uwzględnieniem wyjazdów z osobami z niepełnosprawnością).</w:t>
      </w:r>
    </w:p>
    <w:p w14:paraId="7EFD3452" w14:textId="77777777" w:rsidR="00F22196" w:rsidRDefault="00E33B92"/>
    <w:sectPr w:rsidR="00F22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8999D" w14:textId="77777777" w:rsidR="00E33B92" w:rsidRDefault="00E33B92" w:rsidP="00D71672">
      <w:pPr>
        <w:spacing w:after="0" w:line="240" w:lineRule="auto"/>
      </w:pPr>
      <w:r>
        <w:separator/>
      </w:r>
    </w:p>
  </w:endnote>
  <w:endnote w:type="continuationSeparator" w:id="0">
    <w:p w14:paraId="19310DE5" w14:textId="77777777" w:rsidR="00E33B92" w:rsidRDefault="00E33B92" w:rsidP="00D7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7501" w14:textId="77777777" w:rsidR="00D71672" w:rsidRDefault="00D716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F3624" w14:textId="77777777" w:rsidR="00D71672" w:rsidRDefault="00D716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6FFD2" w14:textId="77777777" w:rsidR="00D71672" w:rsidRDefault="00D71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0E095" w14:textId="77777777" w:rsidR="00E33B92" w:rsidRDefault="00E33B92" w:rsidP="00D71672">
      <w:pPr>
        <w:spacing w:after="0" w:line="240" w:lineRule="auto"/>
      </w:pPr>
      <w:r>
        <w:separator/>
      </w:r>
    </w:p>
  </w:footnote>
  <w:footnote w:type="continuationSeparator" w:id="0">
    <w:p w14:paraId="1A046133" w14:textId="77777777" w:rsidR="00E33B92" w:rsidRDefault="00E33B92" w:rsidP="00D7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007E" w14:textId="77777777" w:rsidR="00D71672" w:rsidRDefault="00D716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EAB1E" w14:textId="55983DA8" w:rsidR="00D71672" w:rsidRDefault="00D71672">
    <w:pPr>
      <w:pStyle w:val="Nagwek"/>
    </w:pPr>
    <w:r>
      <w:rPr>
        <w:noProof/>
      </w:rPr>
      <w:drawing>
        <wp:inline distT="0" distB="0" distL="0" distR="0" wp14:anchorId="4C82338B" wp14:editId="3709667B">
          <wp:extent cx="5760720" cy="781685"/>
          <wp:effectExtent l="0" t="0" r="0" b="0"/>
          <wp:docPr id="1" name="Obraz 1" descr="FE_POWER_poziom_pl-1_rgb">
            <a:extLst xmlns:a="http://schemas.openxmlformats.org/drawingml/2006/main">
              <a:ext uri="{FF2B5EF4-FFF2-40B4-BE49-F238E27FC236}">
                <a16:creationId xmlns:a16="http://schemas.microsoft.com/office/drawing/2014/main" id="{E928B563-EE4D-49CD-A599-68F12BF5BB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>
                    <a:extLst>
                      <a:ext uri="{FF2B5EF4-FFF2-40B4-BE49-F238E27FC236}">
                        <a16:creationId xmlns:a16="http://schemas.microsoft.com/office/drawing/2014/main" id="{E928B563-EE4D-49CD-A599-68F12BF5BB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428" cy="784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424CE" w14:textId="77777777" w:rsidR="00D71672" w:rsidRDefault="00D716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702CA"/>
    <w:multiLevelType w:val="multilevel"/>
    <w:tmpl w:val="661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1"/>
    <w:rsid w:val="002A149D"/>
    <w:rsid w:val="002F7113"/>
    <w:rsid w:val="0033409B"/>
    <w:rsid w:val="0047703A"/>
    <w:rsid w:val="004B4A43"/>
    <w:rsid w:val="00701C62"/>
    <w:rsid w:val="00CC21F1"/>
    <w:rsid w:val="00D13EE7"/>
    <w:rsid w:val="00D71672"/>
    <w:rsid w:val="00E11F33"/>
    <w:rsid w:val="00E32928"/>
    <w:rsid w:val="00E33B92"/>
    <w:rsid w:val="00F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9CB3"/>
  <w15:chartTrackingRefBased/>
  <w15:docId w15:val="{8C690D42-8E51-4BAF-AA25-AFB75A31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928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672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7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672"/>
    <w:rPr>
      <w:rFonts w:ascii="Calibri" w:eastAsia="Calibri" w:hAnsi="Calibri" w:cs="Times New Roman"/>
      <w:lang w:val="en-US" w:bidi="en-US"/>
    </w:rPr>
  </w:style>
  <w:style w:type="paragraph" w:styleId="Akapitzlist">
    <w:name w:val="List Paragraph"/>
    <w:basedOn w:val="Normalny"/>
    <w:uiPriority w:val="34"/>
    <w:qFormat/>
    <w:rsid w:val="0047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1479</Characters>
  <Application>Microsoft Office Word</Application>
  <DocSecurity>0</DocSecurity>
  <Lines>12</Lines>
  <Paragraphs>3</Paragraphs>
  <ScaleCrop>false</ScaleCrop>
  <Company>Collegium Verum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Teresa Stankiewicz</cp:lastModifiedBy>
  <cp:revision>12</cp:revision>
  <dcterms:created xsi:type="dcterms:W3CDTF">2021-03-10T15:59:00Z</dcterms:created>
  <dcterms:modified xsi:type="dcterms:W3CDTF">2021-03-16T14:07:00Z</dcterms:modified>
</cp:coreProperties>
</file>