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05E4" w14:textId="1B543D6A" w:rsidR="00663D0B" w:rsidRPr="00663D0B" w:rsidRDefault="00663D0B" w:rsidP="00663D0B">
      <w:pPr>
        <w:tabs>
          <w:tab w:val="num" w:pos="720"/>
        </w:tabs>
        <w:ind w:left="720" w:hanging="360"/>
        <w:rPr>
          <w:b/>
          <w:bCs/>
        </w:rPr>
      </w:pPr>
      <w:r w:rsidRPr="00663D0B">
        <w:rPr>
          <w:b/>
          <w:bCs/>
        </w:rPr>
        <w:t>Wymagania dla dokumentów elektronicznych dostarczanych do</w:t>
      </w:r>
      <w:r>
        <w:rPr>
          <w:b/>
          <w:bCs/>
        </w:rPr>
        <w:t xml:space="preserve"> Collegium Verum</w:t>
      </w:r>
    </w:p>
    <w:p w14:paraId="2301A667" w14:textId="77777777" w:rsidR="00663D0B" w:rsidRDefault="00663D0B" w:rsidP="00663D0B">
      <w:pPr>
        <w:tabs>
          <w:tab w:val="num" w:pos="720"/>
        </w:tabs>
        <w:ind w:left="720" w:hanging="360"/>
      </w:pPr>
    </w:p>
    <w:p w14:paraId="22995317" w14:textId="77777777" w:rsidR="00663D0B" w:rsidRPr="00663D0B" w:rsidRDefault="00663D0B" w:rsidP="00663D0B">
      <w:pPr>
        <w:numPr>
          <w:ilvl w:val="0"/>
          <w:numId w:val="1"/>
        </w:numPr>
      </w:pPr>
      <w:r w:rsidRPr="00663D0B">
        <w:t>Dokumenty elektroniczne muszą być podpisane </w:t>
      </w:r>
      <w:r w:rsidRPr="00663D0B">
        <w:rPr>
          <w:b/>
          <w:bCs/>
        </w:rPr>
        <w:t>kwalifikowanym podpisem elektronicznym </w:t>
      </w:r>
      <w:r w:rsidRPr="00663D0B">
        <w:t>w formacie </w:t>
      </w:r>
      <w:proofErr w:type="spellStart"/>
      <w:r w:rsidRPr="00663D0B">
        <w:rPr>
          <w:b/>
          <w:bCs/>
        </w:rPr>
        <w:t>XAdES</w:t>
      </w:r>
      <w:proofErr w:type="spellEnd"/>
      <w:r w:rsidRPr="00663D0B">
        <w:t>, </w:t>
      </w:r>
      <w:proofErr w:type="spellStart"/>
      <w:r w:rsidRPr="00663D0B">
        <w:rPr>
          <w:b/>
          <w:bCs/>
        </w:rPr>
        <w:t>XMLsig</w:t>
      </w:r>
      <w:proofErr w:type="spellEnd"/>
      <w:r w:rsidRPr="00663D0B">
        <w:rPr>
          <w:b/>
          <w:bCs/>
        </w:rPr>
        <w:t xml:space="preserve">, </w:t>
      </w:r>
      <w:proofErr w:type="spellStart"/>
      <w:r w:rsidRPr="00663D0B">
        <w:rPr>
          <w:b/>
          <w:bCs/>
        </w:rPr>
        <w:t>PAdES</w:t>
      </w:r>
      <w:proofErr w:type="spellEnd"/>
      <w:r w:rsidRPr="00663D0B">
        <w:rPr>
          <w:b/>
          <w:bCs/>
        </w:rPr>
        <w:t xml:space="preserve">, </w:t>
      </w:r>
      <w:proofErr w:type="spellStart"/>
      <w:r w:rsidRPr="00663D0B">
        <w:rPr>
          <w:b/>
          <w:bCs/>
        </w:rPr>
        <w:t>CAdES</w:t>
      </w:r>
      <w:proofErr w:type="spellEnd"/>
      <w:r w:rsidRPr="00663D0B">
        <w:rPr>
          <w:b/>
          <w:bCs/>
        </w:rPr>
        <w:t xml:space="preserve">, </w:t>
      </w:r>
      <w:proofErr w:type="spellStart"/>
      <w:r w:rsidRPr="00663D0B">
        <w:rPr>
          <w:b/>
          <w:bCs/>
        </w:rPr>
        <w:t>ASiC</w:t>
      </w:r>
      <w:proofErr w:type="spellEnd"/>
      <w:r w:rsidRPr="00663D0B">
        <w:t> lub podpisem potwierdzonym </w:t>
      </w:r>
      <w:hyperlink r:id="rId5" w:history="1">
        <w:r w:rsidRPr="00663D0B">
          <w:rPr>
            <w:rStyle w:val="Hipercze"/>
            <w:b/>
            <w:bCs/>
          </w:rPr>
          <w:t>Profilem Zaufanym</w:t>
        </w:r>
      </w:hyperlink>
      <w:r w:rsidRPr="00663D0B">
        <w:t>.</w:t>
      </w:r>
    </w:p>
    <w:p w14:paraId="6F1566D4" w14:textId="77777777" w:rsidR="00663D0B" w:rsidRPr="00663D0B" w:rsidRDefault="00663D0B" w:rsidP="00663D0B">
      <w:pPr>
        <w:numPr>
          <w:ilvl w:val="0"/>
          <w:numId w:val="2"/>
        </w:numPr>
      </w:pPr>
      <w:r w:rsidRPr="00663D0B">
        <w:rPr>
          <w:b/>
          <w:bCs/>
        </w:rPr>
        <w:t>Akceptowalne formaty załączników to</w:t>
      </w:r>
      <w:r w:rsidRPr="00663D0B">
        <w:t>:</w:t>
      </w:r>
    </w:p>
    <w:p w14:paraId="2316CC2D" w14:textId="77777777" w:rsidR="00663D0B" w:rsidRPr="00663D0B" w:rsidRDefault="00663D0B" w:rsidP="00663D0B">
      <w:pPr>
        <w:numPr>
          <w:ilvl w:val="0"/>
          <w:numId w:val="3"/>
        </w:numPr>
      </w:pPr>
      <w:r w:rsidRPr="00663D0B">
        <w:rPr>
          <w:b/>
          <w:bCs/>
        </w:rPr>
        <w:t>DOC, DOCX, RTF, ODT, TXT,</w:t>
      </w:r>
    </w:p>
    <w:p w14:paraId="3CA3A93F" w14:textId="77777777" w:rsidR="00663D0B" w:rsidRPr="00663D0B" w:rsidRDefault="00663D0B" w:rsidP="00663D0B">
      <w:pPr>
        <w:numPr>
          <w:ilvl w:val="0"/>
          <w:numId w:val="3"/>
        </w:numPr>
      </w:pPr>
      <w:r w:rsidRPr="00663D0B">
        <w:rPr>
          <w:b/>
          <w:bCs/>
        </w:rPr>
        <w:t>XML,</w:t>
      </w:r>
    </w:p>
    <w:p w14:paraId="6DA0B9FD" w14:textId="77777777" w:rsidR="00663D0B" w:rsidRPr="00663D0B" w:rsidRDefault="00663D0B" w:rsidP="00663D0B">
      <w:pPr>
        <w:numPr>
          <w:ilvl w:val="0"/>
          <w:numId w:val="3"/>
        </w:numPr>
      </w:pPr>
      <w:r w:rsidRPr="00663D0B">
        <w:rPr>
          <w:b/>
          <w:bCs/>
        </w:rPr>
        <w:t>PDF, XPS,</w:t>
      </w:r>
    </w:p>
    <w:p w14:paraId="4A0C1286" w14:textId="77777777" w:rsidR="00663D0B" w:rsidRPr="00663D0B" w:rsidRDefault="00663D0B" w:rsidP="00663D0B">
      <w:pPr>
        <w:numPr>
          <w:ilvl w:val="0"/>
          <w:numId w:val="3"/>
        </w:numPr>
      </w:pPr>
      <w:r w:rsidRPr="00663D0B">
        <w:rPr>
          <w:b/>
          <w:bCs/>
        </w:rPr>
        <w:t>CSV,</w:t>
      </w:r>
    </w:p>
    <w:p w14:paraId="4C2F8302" w14:textId="77777777" w:rsidR="00663D0B" w:rsidRPr="00663D0B" w:rsidRDefault="00663D0B" w:rsidP="00663D0B">
      <w:pPr>
        <w:numPr>
          <w:ilvl w:val="0"/>
          <w:numId w:val="3"/>
        </w:numPr>
      </w:pPr>
      <w:r w:rsidRPr="00663D0B">
        <w:rPr>
          <w:b/>
          <w:bCs/>
        </w:rPr>
        <w:t>XLS, XLSX, ODS,</w:t>
      </w:r>
    </w:p>
    <w:p w14:paraId="55C1C5E2" w14:textId="77777777" w:rsidR="00663D0B" w:rsidRPr="00663D0B" w:rsidRDefault="00663D0B" w:rsidP="00663D0B">
      <w:pPr>
        <w:numPr>
          <w:ilvl w:val="0"/>
          <w:numId w:val="3"/>
        </w:numPr>
      </w:pPr>
      <w:r w:rsidRPr="00663D0B">
        <w:rPr>
          <w:b/>
          <w:bCs/>
        </w:rPr>
        <w:t>PPT, PPTX, ODP,</w:t>
      </w:r>
    </w:p>
    <w:p w14:paraId="05D146FF" w14:textId="77777777" w:rsidR="00663D0B" w:rsidRPr="00663D0B" w:rsidRDefault="00663D0B" w:rsidP="00663D0B">
      <w:pPr>
        <w:numPr>
          <w:ilvl w:val="0"/>
          <w:numId w:val="3"/>
        </w:numPr>
      </w:pPr>
      <w:r w:rsidRPr="00663D0B">
        <w:rPr>
          <w:b/>
          <w:bCs/>
        </w:rPr>
        <w:t>GIF, TIF, TIFF, JPG, JPEG, PNG, SVG,</w:t>
      </w:r>
    </w:p>
    <w:p w14:paraId="57A8FDF0" w14:textId="77777777" w:rsidR="00663D0B" w:rsidRPr="00663D0B" w:rsidRDefault="00663D0B" w:rsidP="00663D0B">
      <w:pPr>
        <w:numPr>
          <w:ilvl w:val="0"/>
          <w:numId w:val="3"/>
        </w:numPr>
      </w:pPr>
      <w:r w:rsidRPr="00663D0B">
        <w:rPr>
          <w:b/>
          <w:bCs/>
        </w:rPr>
        <w:t>WAV, MP3, AVI, MPG, MPEG, MP4, M4A, MPEG4, OGG, OGV,</w:t>
      </w:r>
    </w:p>
    <w:p w14:paraId="16D3F2DC" w14:textId="77777777" w:rsidR="00663D0B" w:rsidRPr="00663D0B" w:rsidRDefault="00663D0B" w:rsidP="00663D0B">
      <w:pPr>
        <w:numPr>
          <w:ilvl w:val="0"/>
          <w:numId w:val="3"/>
        </w:numPr>
      </w:pPr>
      <w:r w:rsidRPr="00663D0B">
        <w:rPr>
          <w:b/>
          <w:bCs/>
        </w:rPr>
        <w:t>ZIP, TAR, GZ (GZIP), 7Z,</w:t>
      </w:r>
    </w:p>
    <w:p w14:paraId="5C18AC8D" w14:textId="77777777" w:rsidR="00663D0B" w:rsidRPr="00663D0B" w:rsidRDefault="00663D0B" w:rsidP="00663D0B">
      <w:pPr>
        <w:numPr>
          <w:ilvl w:val="0"/>
          <w:numId w:val="3"/>
        </w:numPr>
      </w:pPr>
      <w:r w:rsidRPr="00663D0B">
        <w:rPr>
          <w:b/>
          <w:bCs/>
        </w:rPr>
        <w:t>HTML, XHTML.</w:t>
      </w:r>
    </w:p>
    <w:p w14:paraId="39A073C4" w14:textId="77777777" w:rsidR="00663D0B" w:rsidRPr="00663D0B" w:rsidRDefault="00663D0B" w:rsidP="00663D0B">
      <w:pPr>
        <w:numPr>
          <w:ilvl w:val="0"/>
          <w:numId w:val="4"/>
        </w:numPr>
      </w:pPr>
      <w:r w:rsidRPr="00663D0B">
        <w:t>Maksymalny rozmiar załącznika dołączanego z dysku do formularza (dokumentu elektronicznego) wynosi </w:t>
      </w:r>
      <w:r w:rsidRPr="00663D0B">
        <w:rPr>
          <w:b/>
          <w:bCs/>
        </w:rPr>
        <w:t>3,5 MB</w:t>
      </w:r>
      <w:r w:rsidRPr="00663D0B">
        <w:t>. Załączanie do formularza (dokumentu elektronicznego) większych plików, których rozmiar przekracza </w:t>
      </w:r>
      <w:r w:rsidRPr="00663D0B">
        <w:rPr>
          <w:b/>
          <w:bCs/>
        </w:rPr>
        <w:t>3,5 MB</w:t>
      </w:r>
      <w:r w:rsidRPr="00663D0B">
        <w:t>, powinno następować </w:t>
      </w:r>
      <w:r w:rsidRPr="00663D0B">
        <w:rPr>
          <w:b/>
          <w:bCs/>
        </w:rPr>
        <w:t xml:space="preserve">przy użyciu repozytorium </w:t>
      </w:r>
      <w:proofErr w:type="spellStart"/>
      <w:r w:rsidRPr="00663D0B">
        <w:rPr>
          <w:b/>
          <w:bCs/>
        </w:rPr>
        <w:t>ePUAP</w:t>
      </w:r>
      <w:proofErr w:type="spellEnd"/>
      <w:r w:rsidRPr="00663D0B">
        <w:rPr>
          <w:b/>
          <w:bCs/>
        </w:rPr>
        <w:t>: „Moje pliki”</w:t>
      </w:r>
      <w:r w:rsidRPr="00663D0B">
        <w:t>. Formularz może określać inny maksymalny rozmiar załączników dołączanych plików.</w:t>
      </w:r>
    </w:p>
    <w:p w14:paraId="5B85F82C" w14:textId="77777777" w:rsidR="00663D0B" w:rsidRPr="00663D0B" w:rsidRDefault="00663D0B" w:rsidP="00663D0B">
      <w:pPr>
        <w:numPr>
          <w:ilvl w:val="0"/>
          <w:numId w:val="5"/>
        </w:numPr>
      </w:pPr>
      <w:r w:rsidRPr="00663D0B">
        <w:t>Jeśli formularz nie określa maksymalnego rozmiaru dołączanych plików to maksymalny rozmiar dokumentu elektronicznego wraz z załącznikami  możliwy do doręczenia za pomocą elektronicznej skrzynki podawczej wynosi </w:t>
      </w:r>
      <w:r w:rsidRPr="00663D0B">
        <w:rPr>
          <w:b/>
          <w:bCs/>
        </w:rPr>
        <w:t>3,5</w:t>
      </w:r>
      <w:r w:rsidRPr="00663D0B">
        <w:t> </w:t>
      </w:r>
      <w:r w:rsidRPr="00663D0B">
        <w:rPr>
          <w:b/>
          <w:bCs/>
        </w:rPr>
        <w:t>MB.</w:t>
      </w:r>
      <w:r w:rsidRPr="00663D0B">
        <w:t> Załączanie do formularza (dokumentu elektronicznego) plików, których rozmiar przekracza</w:t>
      </w:r>
      <w:r w:rsidRPr="00663D0B">
        <w:rPr>
          <w:b/>
          <w:bCs/>
        </w:rPr>
        <w:t> 3,5 MB</w:t>
      </w:r>
      <w:r w:rsidRPr="00663D0B">
        <w:t>, powinno następować</w:t>
      </w:r>
      <w:r w:rsidRPr="00663D0B">
        <w:rPr>
          <w:b/>
          <w:bCs/>
        </w:rPr>
        <w:t xml:space="preserve"> przy użyciu repozytorium </w:t>
      </w:r>
      <w:proofErr w:type="spellStart"/>
      <w:r w:rsidRPr="00663D0B">
        <w:rPr>
          <w:b/>
          <w:bCs/>
        </w:rPr>
        <w:t>ePUAP</w:t>
      </w:r>
      <w:proofErr w:type="spellEnd"/>
      <w:r w:rsidRPr="00663D0B">
        <w:rPr>
          <w:b/>
          <w:bCs/>
        </w:rPr>
        <w:t>: „Moje pliki”</w:t>
      </w:r>
      <w:r w:rsidRPr="00663D0B">
        <w:t>.</w:t>
      </w:r>
      <w:r w:rsidRPr="00663D0B">
        <w:br/>
        <w:t> </w:t>
      </w:r>
    </w:p>
    <w:p w14:paraId="3D8EA53F" w14:textId="77777777" w:rsidR="00663D0B" w:rsidRPr="00663D0B" w:rsidRDefault="00663D0B" w:rsidP="00663D0B">
      <w:pPr>
        <w:numPr>
          <w:ilvl w:val="0"/>
          <w:numId w:val="5"/>
        </w:numPr>
      </w:pPr>
      <w:r w:rsidRPr="00663D0B">
        <w:t>Wzory dokumentów elektronicznych wykorzystywanych przez Urząd Miasta Krakowa są opublikowane w Centralnym Repozytorium Wzorów Dokumentów Elektronicznych dostępnym pod adresem: </w:t>
      </w:r>
      <w:hyperlink r:id="rId6" w:history="1">
        <w:r w:rsidRPr="00663D0B">
          <w:rPr>
            <w:rStyle w:val="Hipercze"/>
          </w:rPr>
          <w:t>http://epuap.gov.pl/wps/portal/strefa-urzednika/inne-systemy/crwde</w:t>
        </w:r>
      </w:hyperlink>
    </w:p>
    <w:p w14:paraId="246645FE" w14:textId="77777777" w:rsidR="00663D0B" w:rsidRPr="00663D0B" w:rsidRDefault="00663D0B" w:rsidP="00663D0B">
      <w:pPr>
        <w:numPr>
          <w:ilvl w:val="0"/>
          <w:numId w:val="6"/>
        </w:numPr>
      </w:pPr>
      <w:r w:rsidRPr="00663D0B">
        <w:lastRenderedPageBreak/>
        <w:t>Akceptowalne rodzaje informatycznych </w:t>
      </w:r>
      <w:r w:rsidRPr="00663D0B">
        <w:rPr>
          <w:i/>
          <w:iCs/>
        </w:rPr>
        <w:t>nośników danych</w:t>
      </w:r>
      <w:r w:rsidRPr="00663D0B">
        <w:t>*, na których może zostać doręczony dokument elektroniczny to:</w:t>
      </w:r>
    </w:p>
    <w:p w14:paraId="0297EE87" w14:textId="77777777" w:rsidR="00663D0B" w:rsidRPr="00663D0B" w:rsidRDefault="00663D0B" w:rsidP="00663D0B">
      <w:pPr>
        <w:numPr>
          <w:ilvl w:val="0"/>
          <w:numId w:val="7"/>
        </w:numPr>
      </w:pPr>
      <w:r w:rsidRPr="00663D0B">
        <w:t xml:space="preserve">pamięć typu </w:t>
      </w:r>
      <w:proofErr w:type="spellStart"/>
      <w:r w:rsidRPr="00663D0B">
        <w:t>flash</w:t>
      </w:r>
      <w:proofErr w:type="spellEnd"/>
      <w:r w:rsidRPr="00663D0B">
        <w:t xml:space="preserve"> z interfejsem zgodnym ze standardem USB 2.0,</w:t>
      </w:r>
    </w:p>
    <w:p w14:paraId="4A26401B" w14:textId="77777777" w:rsidR="00663D0B" w:rsidRPr="00663D0B" w:rsidRDefault="00663D0B" w:rsidP="00663D0B">
      <w:pPr>
        <w:numPr>
          <w:ilvl w:val="0"/>
          <w:numId w:val="8"/>
        </w:numPr>
      </w:pPr>
      <w:r w:rsidRPr="00663D0B">
        <w:t>Akceptowalne rodzaje informatycznych nośników danych, na których może zostać zapisane urzędowe poświadczenie odbioru to:</w:t>
      </w:r>
    </w:p>
    <w:p w14:paraId="38761EAE" w14:textId="77777777" w:rsidR="00663D0B" w:rsidRPr="00663D0B" w:rsidRDefault="00663D0B" w:rsidP="00663D0B">
      <w:pPr>
        <w:numPr>
          <w:ilvl w:val="0"/>
          <w:numId w:val="9"/>
        </w:numPr>
      </w:pPr>
      <w:r w:rsidRPr="00663D0B">
        <w:t xml:space="preserve">pamięć typu </w:t>
      </w:r>
      <w:proofErr w:type="spellStart"/>
      <w:r w:rsidRPr="00663D0B">
        <w:t>flash</w:t>
      </w:r>
      <w:proofErr w:type="spellEnd"/>
      <w:r w:rsidRPr="00663D0B">
        <w:t xml:space="preserve"> z interfejsem zgodnym ze standardem USB 2.0,</w:t>
      </w:r>
    </w:p>
    <w:p w14:paraId="5AFE84FC" w14:textId="77777777" w:rsidR="00663D0B" w:rsidRPr="00663D0B" w:rsidRDefault="00663D0B" w:rsidP="00663D0B">
      <w:r w:rsidRPr="00663D0B">
        <w:t>           * - nośnik danych dostarczany przez doręczającego</w:t>
      </w:r>
    </w:p>
    <w:p w14:paraId="714097E7" w14:textId="77777777" w:rsidR="00663D0B" w:rsidRPr="00663D0B" w:rsidRDefault="00663D0B" w:rsidP="00663D0B">
      <w:pPr>
        <w:numPr>
          <w:ilvl w:val="0"/>
          <w:numId w:val="10"/>
        </w:numPr>
      </w:pPr>
      <w:r w:rsidRPr="00663D0B">
        <w:t>Dokumenty lub nośniki zawierające </w:t>
      </w:r>
      <w:r w:rsidRPr="00663D0B">
        <w:rPr>
          <w:u w:val="single"/>
        </w:rPr>
        <w:t>oprogramowanie złośliwe</w:t>
      </w:r>
      <w:r w:rsidRPr="00663D0B">
        <w:t> będą automatycznie odrzucane i nie zostaną rozpatrzone.</w:t>
      </w:r>
    </w:p>
    <w:p w14:paraId="158619D7" w14:textId="77777777" w:rsidR="007C33BA" w:rsidRDefault="007C33BA"/>
    <w:sectPr w:rsidR="007C3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770"/>
    <w:multiLevelType w:val="multilevel"/>
    <w:tmpl w:val="9FF8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739B2"/>
    <w:multiLevelType w:val="multilevel"/>
    <w:tmpl w:val="616E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A2899"/>
    <w:multiLevelType w:val="multilevel"/>
    <w:tmpl w:val="6584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F4B9F"/>
    <w:multiLevelType w:val="multilevel"/>
    <w:tmpl w:val="B8A2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E54CA"/>
    <w:multiLevelType w:val="multilevel"/>
    <w:tmpl w:val="04E6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506FD"/>
    <w:multiLevelType w:val="multilevel"/>
    <w:tmpl w:val="A83C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91F65"/>
    <w:multiLevelType w:val="multilevel"/>
    <w:tmpl w:val="4250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A450A"/>
    <w:multiLevelType w:val="multilevel"/>
    <w:tmpl w:val="C4A4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E95EFB"/>
    <w:multiLevelType w:val="multilevel"/>
    <w:tmpl w:val="FB0C7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7824CB"/>
    <w:multiLevelType w:val="multilevel"/>
    <w:tmpl w:val="8DE0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644890">
    <w:abstractNumId w:val="4"/>
  </w:num>
  <w:num w:numId="2" w16cid:durableId="1605728182">
    <w:abstractNumId w:val="5"/>
  </w:num>
  <w:num w:numId="3" w16cid:durableId="1552577980">
    <w:abstractNumId w:val="8"/>
  </w:num>
  <w:num w:numId="4" w16cid:durableId="268125338">
    <w:abstractNumId w:val="0"/>
  </w:num>
  <w:num w:numId="5" w16cid:durableId="1178077035">
    <w:abstractNumId w:val="9"/>
  </w:num>
  <w:num w:numId="6" w16cid:durableId="286013594">
    <w:abstractNumId w:val="6"/>
  </w:num>
  <w:num w:numId="7" w16cid:durableId="2046057142">
    <w:abstractNumId w:val="2"/>
  </w:num>
  <w:num w:numId="8" w16cid:durableId="127625864">
    <w:abstractNumId w:val="3"/>
  </w:num>
  <w:num w:numId="9" w16cid:durableId="1298727573">
    <w:abstractNumId w:val="7"/>
  </w:num>
  <w:num w:numId="10" w16cid:durableId="358750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0B"/>
    <w:rsid w:val="00194B65"/>
    <w:rsid w:val="003300A1"/>
    <w:rsid w:val="00663D0B"/>
    <w:rsid w:val="007C33BA"/>
    <w:rsid w:val="0098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784D"/>
  <w15:chartTrackingRefBased/>
  <w15:docId w15:val="{491DD87B-3C29-465A-9B08-DE87A1FC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3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3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3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3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3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3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3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3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3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3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3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3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3D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3D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3D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3D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3D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3D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3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3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3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3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3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3D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3D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3D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3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3D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3D0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63D0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3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puap.gov.pl/wps/portal/strefa-urzednika/inne-systemy/crwde" TargetMode="External"/><Relationship Id="rId5" Type="http://schemas.openxmlformats.org/officeDocument/2006/relationships/hyperlink" Target="https://pz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Domański</dc:creator>
  <cp:keywords/>
  <dc:description/>
  <cp:lastModifiedBy>Jarosław Domański</cp:lastModifiedBy>
  <cp:revision>1</cp:revision>
  <dcterms:created xsi:type="dcterms:W3CDTF">2025-01-09T14:12:00Z</dcterms:created>
  <dcterms:modified xsi:type="dcterms:W3CDTF">2025-01-09T14:14:00Z</dcterms:modified>
</cp:coreProperties>
</file>